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BA" w:rsidRPr="00AF7FF7" w:rsidRDefault="006004D2" w:rsidP="002B3A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FF7">
        <w:rPr>
          <w:rFonts w:ascii="Times New Roman" w:hAnsi="Times New Roman" w:cs="Times New Roman"/>
          <w:b/>
          <w:sz w:val="24"/>
          <w:szCs w:val="24"/>
        </w:rPr>
        <w:t xml:space="preserve">Пояснительная </w:t>
      </w:r>
      <w:r w:rsidR="00B96955" w:rsidRPr="00AF7FF7">
        <w:rPr>
          <w:rFonts w:ascii="Times New Roman" w:hAnsi="Times New Roman" w:cs="Times New Roman"/>
          <w:b/>
          <w:sz w:val="24"/>
          <w:szCs w:val="24"/>
        </w:rPr>
        <w:t>записка</w:t>
      </w:r>
    </w:p>
    <w:p w:rsidR="00381744" w:rsidRPr="002B3A6C" w:rsidRDefault="00381744" w:rsidP="002B3A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713D" w:rsidRDefault="00381744" w:rsidP="00AF7FF7">
      <w:pPr>
        <w:pStyle w:val="ab"/>
        <w:ind w:left="0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647FC" w:rsidRPr="00381744">
        <w:rPr>
          <w:sz w:val="24"/>
          <w:szCs w:val="24"/>
        </w:rPr>
        <w:t>к</w:t>
      </w:r>
      <w:r w:rsidR="00AF5694" w:rsidRPr="00381744">
        <w:rPr>
          <w:sz w:val="24"/>
          <w:szCs w:val="24"/>
        </w:rPr>
        <w:t xml:space="preserve"> проекту решени</w:t>
      </w:r>
      <w:r w:rsidR="00FA31F2" w:rsidRPr="00381744">
        <w:rPr>
          <w:sz w:val="24"/>
          <w:szCs w:val="24"/>
        </w:rPr>
        <w:t>я</w:t>
      </w:r>
      <w:r w:rsidR="00421117" w:rsidRPr="00381744">
        <w:rPr>
          <w:sz w:val="24"/>
          <w:szCs w:val="24"/>
        </w:rPr>
        <w:t xml:space="preserve"> городского Совета депутатов ГП</w:t>
      </w:r>
      <w:r w:rsidR="00AF5694" w:rsidRPr="00381744">
        <w:rPr>
          <w:sz w:val="24"/>
          <w:szCs w:val="24"/>
        </w:rPr>
        <w:t xml:space="preserve"> «Город Удачный» </w:t>
      </w:r>
      <w:r w:rsidR="005C64F7">
        <w:rPr>
          <w:rFonts w:eastAsia="Calibri"/>
          <w:sz w:val="24"/>
          <w:szCs w:val="24"/>
        </w:rPr>
        <w:t>«</w:t>
      </w:r>
      <w:r w:rsidR="005C64F7" w:rsidRPr="005C64F7">
        <w:rPr>
          <w:rFonts w:eastAsia="Calibri"/>
          <w:sz w:val="24"/>
          <w:szCs w:val="24"/>
        </w:rPr>
        <w:t>Об утверждении Положения о порядке организации и проведения публичных слушаний, общественных обсуждений</w:t>
      </w:r>
      <w:r w:rsidR="005C64F7">
        <w:rPr>
          <w:rFonts w:eastAsia="Calibri"/>
          <w:sz w:val="24"/>
          <w:szCs w:val="24"/>
        </w:rPr>
        <w:t xml:space="preserve"> </w:t>
      </w:r>
      <w:r w:rsidR="005C64F7" w:rsidRPr="005C64F7">
        <w:rPr>
          <w:rFonts w:eastAsia="Calibri"/>
          <w:sz w:val="24"/>
          <w:szCs w:val="24"/>
        </w:rPr>
        <w:t>в городском поселении</w:t>
      </w:r>
      <w:r w:rsidR="005C64F7">
        <w:rPr>
          <w:rFonts w:eastAsia="Calibri"/>
          <w:sz w:val="24"/>
          <w:szCs w:val="24"/>
        </w:rPr>
        <w:t xml:space="preserve"> «Город Удачный»                 </w:t>
      </w:r>
      <w:r w:rsidR="005C64F7" w:rsidRPr="005C64F7">
        <w:rPr>
          <w:rFonts w:eastAsia="Calibri"/>
          <w:sz w:val="24"/>
          <w:szCs w:val="24"/>
        </w:rPr>
        <w:t>муниципального района «Мирнинский район» Республики Саха (Якутия)</w:t>
      </w:r>
    </w:p>
    <w:p w:rsidR="00AF7FF7" w:rsidRDefault="00AF7FF7" w:rsidP="00AF7FF7">
      <w:pPr>
        <w:pStyle w:val="ab"/>
        <w:ind w:left="0"/>
        <w:rPr>
          <w:rFonts w:eastAsia="Calibri"/>
          <w:sz w:val="24"/>
          <w:szCs w:val="24"/>
        </w:rPr>
      </w:pPr>
    </w:p>
    <w:p w:rsidR="00AF7FF7" w:rsidRPr="00AF7FF7" w:rsidRDefault="00AF7FF7" w:rsidP="00AF7FF7">
      <w:pPr>
        <w:pStyle w:val="ab"/>
        <w:ind w:left="0"/>
        <w:rPr>
          <w:sz w:val="24"/>
          <w:szCs w:val="24"/>
        </w:rPr>
      </w:pPr>
    </w:p>
    <w:p w:rsidR="00F67ACA" w:rsidRDefault="00F67ACA" w:rsidP="00F67ACA">
      <w:pPr>
        <w:pStyle w:val="ab"/>
        <w:spacing w:line="276" w:lineRule="auto"/>
        <w:ind w:left="0"/>
        <w:rPr>
          <w:rStyle w:val="match"/>
          <w:sz w:val="24"/>
          <w:szCs w:val="24"/>
        </w:rPr>
      </w:pPr>
      <w:proofErr w:type="gramStart"/>
      <w:r w:rsidRPr="00F67ACA">
        <w:rPr>
          <w:color w:val="000000"/>
          <w:sz w:val="24"/>
          <w:szCs w:val="24"/>
        </w:rPr>
        <w:t xml:space="preserve">Проект решения городского </w:t>
      </w:r>
      <w:r w:rsidRPr="00F67ACA">
        <w:rPr>
          <w:sz w:val="24"/>
          <w:szCs w:val="24"/>
        </w:rPr>
        <w:t xml:space="preserve">Совета депутатов ГП «Город Удачный» </w:t>
      </w:r>
      <w:r w:rsidRPr="00F67ACA">
        <w:rPr>
          <w:rFonts w:eastAsia="Calibri"/>
          <w:sz w:val="24"/>
          <w:szCs w:val="24"/>
        </w:rPr>
        <w:t xml:space="preserve">О внесении изменений в решение городского Совета депутатов ГП «Город Удачный» от 26.03.2025 № 25-96 « Об утверждении Положения о порядке организации 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(Якутия)» </w:t>
      </w:r>
      <w:r w:rsidRPr="00F67ACA">
        <w:rPr>
          <w:color w:val="000000"/>
          <w:sz w:val="24"/>
          <w:szCs w:val="24"/>
        </w:rPr>
        <w:t xml:space="preserve">подготовлен  в целях приведения в соответствие с </w:t>
      </w:r>
      <w:r w:rsidRPr="00F67ACA">
        <w:rPr>
          <w:sz w:val="24"/>
          <w:szCs w:val="24"/>
        </w:rPr>
        <w:t xml:space="preserve">Федеральным законом от 20 марта 2025 </w:t>
      </w:r>
      <w:r w:rsidRPr="00F67ACA">
        <w:rPr>
          <w:rStyle w:val="match"/>
          <w:sz w:val="24"/>
          <w:szCs w:val="24"/>
        </w:rPr>
        <w:t>года</w:t>
      </w:r>
      <w:proofErr w:type="gramEnd"/>
      <w:r w:rsidRPr="00F67ACA">
        <w:rPr>
          <w:rStyle w:val="match"/>
          <w:sz w:val="24"/>
          <w:szCs w:val="24"/>
        </w:rPr>
        <w:t xml:space="preserve"> №33-ФЗ «Об общих принципах организации местного самоуправления в единой системе публичной власти».</w:t>
      </w:r>
    </w:p>
    <w:p w:rsidR="00666B0C" w:rsidRPr="00AF7FF7" w:rsidRDefault="00666B0C" w:rsidP="00F67ACA">
      <w:pPr>
        <w:pStyle w:val="ab"/>
        <w:spacing w:line="276" w:lineRule="auto"/>
        <w:ind w:left="0"/>
        <w:rPr>
          <w:rStyle w:val="match"/>
          <w:sz w:val="24"/>
          <w:szCs w:val="24"/>
        </w:rPr>
      </w:pPr>
    </w:p>
    <w:tbl>
      <w:tblPr>
        <w:tblStyle w:val="ae"/>
        <w:tblW w:w="10279" w:type="dxa"/>
        <w:tblLook w:val="04A0"/>
      </w:tblPr>
      <w:tblGrid>
        <w:gridCol w:w="817"/>
        <w:gridCol w:w="4394"/>
        <w:gridCol w:w="5068"/>
      </w:tblGrid>
      <w:tr w:rsidR="00666B0C" w:rsidRPr="00AF7FF7" w:rsidTr="00160E54">
        <w:tc>
          <w:tcPr>
            <w:tcW w:w="817" w:type="dxa"/>
          </w:tcPr>
          <w:p w:rsidR="00666B0C" w:rsidRPr="00AF7FF7" w:rsidRDefault="00666B0C" w:rsidP="00F67ACA">
            <w:pPr>
              <w:pStyle w:val="ab"/>
              <w:spacing w:line="276" w:lineRule="auto"/>
              <w:ind w:left="0" w:firstLine="0"/>
              <w:rPr>
                <w:rStyle w:val="match"/>
                <w:rFonts w:eastAsia="Calibri"/>
                <w:b/>
                <w:sz w:val="24"/>
                <w:szCs w:val="24"/>
              </w:rPr>
            </w:pPr>
            <w:r w:rsidRPr="00AF7FF7">
              <w:rPr>
                <w:rStyle w:val="match"/>
                <w:rFonts w:eastAsia="Calibri"/>
                <w:b/>
                <w:sz w:val="24"/>
                <w:szCs w:val="24"/>
              </w:rPr>
              <w:t>№</w:t>
            </w:r>
            <w:proofErr w:type="spellStart"/>
            <w:proofErr w:type="gramStart"/>
            <w:r w:rsidRPr="00AF7FF7">
              <w:rPr>
                <w:rStyle w:val="match"/>
                <w:rFonts w:eastAsia="Calibri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F7FF7">
              <w:rPr>
                <w:rStyle w:val="match"/>
                <w:rFonts w:eastAsia="Calibri"/>
                <w:b/>
                <w:sz w:val="24"/>
                <w:szCs w:val="24"/>
              </w:rPr>
              <w:t>/</w:t>
            </w:r>
            <w:proofErr w:type="spellStart"/>
            <w:r w:rsidRPr="00AF7FF7">
              <w:rPr>
                <w:rStyle w:val="match"/>
                <w:rFonts w:eastAsia="Calibri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666B0C" w:rsidRPr="00AF7FF7" w:rsidRDefault="00666B0C" w:rsidP="00F67ACA">
            <w:pPr>
              <w:pStyle w:val="ab"/>
              <w:spacing w:line="276" w:lineRule="auto"/>
              <w:ind w:left="0" w:firstLine="0"/>
              <w:rPr>
                <w:rStyle w:val="match"/>
                <w:rFonts w:eastAsia="Calibri"/>
                <w:b/>
                <w:sz w:val="24"/>
                <w:szCs w:val="24"/>
              </w:rPr>
            </w:pPr>
            <w:r w:rsidRPr="00AF7FF7">
              <w:rPr>
                <w:rStyle w:val="match"/>
                <w:rFonts w:eastAsia="Calibri"/>
                <w:b/>
                <w:sz w:val="24"/>
                <w:szCs w:val="24"/>
              </w:rPr>
              <w:t>Старая редакция</w:t>
            </w:r>
          </w:p>
        </w:tc>
        <w:tc>
          <w:tcPr>
            <w:tcW w:w="5068" w:type="dxa"/>
          </w:tcPr>
          <w:p w:rsidR="00666B0C" w:rsidRPr="00AF7FF7" w:rsidRDefault="00666B0C" w:rsidP="00F67ACA">
            <w:pPr>
              <w:pStyle w:val="ab"/>
              <w:spacing w:line="276" w:lineRule="auto"/>
              <w:ind w:left="0" w:firstLine="0"/>
              <w:rPr>
                <w:rStyle w:val="match"/>
                <w:rFonts w:eastAsia="Calibri"/>
                <w:b/>
                <w:sz w:val="24"/>
                <w:szCs w:val="24"/>
              </w:rPr>
            </w:pPr>
            <w:r w:rsidRPr="00AF7FF7">
              <w:rPr>
                <w:rStyle w:val="match"/>
                <w:rFonts w:eastAsia="Calibri"/>
                <w:b/>
                <w:sz w:val="24"/>
                <w:szCs w:val="24"/>
              </w:rPr>
              <w:t>Новая редакция</w:t>
            </w:r>
          </w:p>
        </w:tc>
      </w:tr>
      <w:tr w:rsidR="00666B0C" w:rsidRPr="00AF7FF7" w:rsidTr="00160E54">
        <w:tc>
          <w:tcPr>
            <w:tcW w:w="817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1</w:t>
            </w:r>
          </w:p>
        </w:tc>
        <w:tc>
          <w:tcPr>
            <w:tcW w:w="4394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Наименование Решения: «</w:t>
            </w:r>
            <w:r w:rsidRPr="00AF7FF7">
              <w:rPr>
                <w:rFonts w:eastAsia="Calibri"/>
              </w:rPr>
              <w:t xml:space="preserve">Об утверждении Положения о порядке </w:t>
            </w:r>
            <w:r w:rsidRPr="00AF7FF7">
              <w:rPr>
                <w:rFonts w:eastAsia="Calibri"/>
                <w:b/>
                <w:u w:val="single"/>
              </w:rPr>
              <w:t>организации</w:t>
            </w:r>
            <w:r w:rsidRPr="00AF7FF7">
              <w:rPr>
                <w:rFonts w:eastAsia="Calibri"/>
              </w:rPr>
              <w:t xml:space="preserve"> 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(Якутия)»</w:t>
            </w:r>
          </w:p>
        </w:tc>
        <w:tc>
          <w:tcPr>
            <w:tcW w:w="5068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Наименование Решения:</w:t>
            </w:r>
            <w:r w:rsidRPr="00AF7FF7">
              <w:rPr>
                <w:lang w:bidi="ru-RU"/>
              </w:rPr>
              <w:t xml:space="preserve"> «Об утверждении Положения о порядке </w:t>
            </w:r>
            <w:r w:rsidRPr="00AF7FF7">
              <w:rPr>
                <w:b/>
                <w:u w:val="single"/>
                <w:lang w:bidi="ru-RU"/>
              </w:rPr>
              <w:t>назначения</w:t>
            </w:r>
            <w:r w:rsidRPr="00AF7FF7">
              <w:rPr>
                <w:lang w:bidi="ru-RU"/>
              </w:rPr>
              <w:t xml:space="preserve"> 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(Якутия)»</w:t>
            </w:r>
          </w:p>
        </w:tc>
      </w:tr>
      <w:tr w:rsidR="00666B0C" w:rsidRPr="00AF7FF7" w:rsidTr="00160E54">
        <w:tc>
          <w:tcPr>
            <w:tcW w:w="817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2</w:t>
            </w:r>
          </w:p>
        </w:tc>
        <w:tc>
          <w:tcPr>
            <w:tcW w:w="4394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В преамбуле:</w:t>
            </w:r>
            <w:r w:rsidRPr="00AF7FF7">
              <w:rPr>
                <w:lang w:bidi="ru-RU"/>
              </w:rPr>
              <w:t xml:space="preserve"> части 4 статьи 28 Федерального закона от 6 октября 2003 года № 131-ФЗ «Об общих принципах организации местного самоуправления в Российской Федерации»» </w:t>
            </w:r>
          </w:p>
        </w:tc>
        <w:tc>
          <w:tcPr>
            <w:tcW w:w="5068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В преамбуле:</w:t>
            </w:r>
            <w:r w:rsidRPr="00AF7FF7">
              <w:rPr>
                <w:lang w:bidi="ru-RU"/>
              </w:rPr>
              <w:t xml:space="preserve"> статьи 47 Федерального закона от 20.03.2025 № 33-ФЗ «Об общих принципах организации местного самоуправления в единой системе публичной власти»</w:t>
            </w:r>
          </w:p>
        </w:tc>
      </w:tr>
      <w:tr w:rsidR="00666B0C" w:rsidRPr="00AF7FF7" w:rsidTr="00160E54">
        <w:tc>
          <w:tcPr>
            <w:tcW w:w="817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3</w:t>
            </w:r>
          </w:p>
        </w:tc>
        <w:tc>
          <w:tcPr>
            <w:tcW w:w="4394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lang w:bidi="ru-RU"/>
              </w:rPr>
              <w:t>Пункт 1 Решения:</w:t>
            </w:r>
            <w:r w:rsidRPr="00AF7FF7">
              <w:t xml:space="preserve"> Утвердить </w:t>
            </w:r>
            <w:hyperlink w:anchor="P38" w:tooltip="ПОЛОЖЕНИЕ">
              <w:r w:rsidRPr="00AF7FF7">
                <w:t>Положение</w:t>
              </w:r>
            </w:hyperlink>
            <w:r w:rsidRPr="00AF7FF7">
              <w:t xml:space="preserve"> о порядке </w:t>
            </w:r>
            <w:r w:rsidRPr="00AF7FF7">
              <w:rPr>
                <w:b/>
                <w:u w:val="single"/>
              </w:rPr>
              <w:t>организации</w:t>
            </w:r>
            <w:r w:rsidRPr="00AF7FF7">
              <w:t xml:space="preserve"> и проведения публичных слушаний, общественных обсуждений в муниципальном образовании «Город Удачный» </w:t>
            </w:r>
            <w:proofErr w:type="spellStart"/>
            <w:r w:rsidRPr="00AF7FF7">
              <w:t>Мирнинского</w:t>
            </w:r>
            <w:proofErr w:type="spellEnd"/>
            <w:r w:rsidRPr="00AF7FF7">
              <w:t xml:space="preserve"> района Республики Саха (Якутия)</w:t>
            </w:r>
          </w:p>
        </w:tc>
        <w:tc>
          <w:tcPr>
            <w:tcW w:w="5068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lang w:bidi="ru-RU"/>
              </w:rPr>
              <w:t>Пункт 1 Решения:</w:t>
            </w:r>
            <w:r w:rsidRPr="00AF7FF7">
              <w:t xml:space="preserve"> «1. Утвердить Положение о порядке </w:t>
            </w:r>
            <w:r w:rsidRPr="00AF7FF7">
              <w:rPr>
                <w:b/>
                <w:u w:val="single"/>
              </w:rPr>
              <w:t>назначения</w:t>
            </w:r>
            <w:r w:rsidRPr="00AF7FF7">
              <w:t xml:space="preserve"> 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</w:t>
            </w:r>
            <w:proofErr w:type="gramStart"/>
            <w:r w:rsidRPr="00AF7FF7">
              <w:rPr>
                <w:rFonts w:eastAsia="Calibri"/>
              </w:rPr>
              <w:t>.»</w:t>
            </w:r>
            <w:proofErr w:type="gramEnd"/>
          </w:p>
        </w:tc>
      </w:tr>
      <w:tr w:rsidR="00666B0C" w:rsidRPr="00AF7FF7" w:rsidTr="00160E54">
        <w:tc>
          <w:tcPr>
            <w:tcW w:w="817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4</w:t>
            </w:r>
          </w:p>
        </w:tc>
        <w:tc>
          <w:tcPr>
            <w:tcW w:w="4394" w:type="dxa"/>
          </w:tcPr>
          <w:p w:rsidR="00666B0C" w:rsidRPr="00AF7FF7" w:rsidRDefault="00160E54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t>Абзац первый главы 1Положения:</w:t>
            </w:r>
            <w:r w:rsidRPr="00AF7FF7">
              <w:rPr>
                <w:lang w:bidi="ru-RU"/>
              </w:rPr>
              <w:t xml:space="preserve"> </w:t>
            </w:r>
            <w:proofErr w:type="gramStart"/>
            <w:r w:rsidRPr="00A65E5F">
              <w:rPr>
                <w:lang w:bidi="ru-RU"/>
              </w:rPr>
              <w:t xml:space="preserve">Настоящее Положение </w:t>
            </w:r>
            <w:r w:rsidRPr="00A65E5F">
              <w:rPr>
                <w:b/>
                <w:u w:val="single"/>
                <w:lang w:bidi="ru-RU"/>
              </w:rPr>
              <w:t>о порядке организации</w:t>
            </w:r>
            <w:r w:rsidRPr="00AF7FF7">
              <w:rPr>
                <w:lang w:bidi="ru-RU"/>
              </w:rPr>
              <w:t xml:space="preserve"> и проведения публичных слушаний, общественных обсуждений в муниципальном образовании «Город Удачный» </w:t>
            </w:r>
            <w:proofErr w:type="spellStart"/>
            <w:r w:rsidRPr="00AF7FF7">
              <w:rPr>
                <w:lang w:bidi="ru-RU"/>
              </w:rPr>
              <w:t>Мирнинского</w:t>
            </w:r>
            <w:proofErr w:type="spellEnd"/>
            <w:r w:rsidRPr="00AF7FF7">
              <w:rPr>
                <w:lang w:bidi="ru-RU"/>
              </w:rPr>
              <w:t xml:space="preserve"> района Республики Саха (Якутия) (далее - Положение) в соответствии с требованиями </w:t>
            </w:r>
            <w:r w:rsidRPr="00AF7FF7">
              <w:rPr>
                <w:b/>
                <w:u w:val="single"/>
                <w:lang w:bidi="ru-RU"/>
              </w:rPr>
              <w:t>части 4 статьи 28 Федерального закона от 6 октября 2003 г. №131-ФЗ «Об общих принципах ор</w:t>
            </w:r>
            <w:r w:rsidRPr="00AF7FF7">
              <w:rPr>
                <w:b/>
                <w:u w:val="single"/>
                <w:lang w:bidi="ru-RU"/>
              </w:rPr>
              <w:softHyphen/>
              <w:t>ганизации местного самоуправления в Российской Федерации»</w:t>
            </w:r>
            <w:r w:rsidRPr="00AF7FF7">
              <w:rPr>
                <w:lang w:bidi="ru-RU"/>
              </w:rPr>
              <w:t>, Уставом муни</w:t>
            </w:r>
            <w:r w:rsidRPr="00AF7FF7">
              <w:rPr>
                <w:lang w:bidi="ru-RU"/>
              </w:rPr>
              <w:softHyphen/>
              <w:t xml:space="preserve">ципального образования «Город Удачный» </w:t>
            </w:r>
            <w:proofErr w:type="spellStart"/>
            <w:r w:rsidRPr="00AF7FF7">
              <w:rPr>
                <w:lang w:bidi="ru-RU"/>
              </w:rPr>
              <w:t>Мирнинского</w:t>
            </w:r>
            <w:proofErr w:type="spellEnd"/>
            <w:r w:rsidRPr="00AF7FF7">
              <w:rPr>
                <w:lang w:bidi="ru-RU"/>
              </w:rPr>
              <w:t xml:space="preserve"> района Республики Саха (Якутия) (далее - устав</w:t>
            </w:r>
            <w:proofErr w:type="gramEnd"/>
            <w:r w:rsidRPr="00AF7FF7">
              <w:rPr>
                <w:lang w:bidi="ru-RU"/>
              </w:rPr>
              <w:t xml:space="preserve">, </w:t>
            </w:r>
            <w:proofErr w:type="gramStart"/>
            <w:r w:rsidRPr="00AF7FF7">
              <w:rPr>
                <w:lang w:bidi="ru-RU"/>
              </w:rPr>
              <w:t xml:space="preserve">устав муниципального образования) </w:t>
            </w:r>
            <w:bookmarkStart w:id="0" w:name="_Hlk132122380"/>
            <w:r w:rsidRPr="00AF7FF7">
              <w:rPr>
                <w:lang w:bidi="ru-RU"/>
              </w:rPr>
              <w:t>определяет порядок организации и проведения публичных слу</w:t>
            </w:r>
            <w:r w:rsidRPr="00AF7FF7">
              <w:rPr>
                <w:lang w:bidi="ru-RU"/>
              </w:rPr>
              <w:softHyphen/>
              <w:t xml:space="preserve">шаний для обсуждения проектов муниципальных правовых актов по вопросам местного значения (далее - публичные слушания), а также в соответствии со статьями 5.1 и 28 Градостроительного кодекса Российской Федерации (далее - </w:t>
            </w:r>
            <w:proofErr w:type="spellStart"/>
            <w:r w:rsidRPr="00AF7FF7">
              <w:rPr>
                <w:lang w:bidi="ru-RU"/>
              </w:rPr>
              <w:t>ГрК</w:t>
            </w:r>
            <w:proofErr w:type="spellEnd"/>
            <w:r w:rsidRPr="00AF7FF7">
              <w:rPr>
                <w:lang w:bidi="ru-RU"/>
              </w:rPr>
              <w:t xml:space="preserve"> РФ) устанавливает порядок организации и проведения общественных об</w:t>
            </w:r>
            <w:r w:rsidRPr="00AF7FF7">
              <w:rPr>
                <w:lang w:bidi="ru-RU"/>
              </w:rPr>
              <w:softHyphen/>
              <w:t xml:space="preserve">суждений или публичных слушаний по проектам генеральных </w:t>
            </w:r>
            <w:r w:rsidRPr="00AF7FF7">
              <w:rPr>
                <w:lang w:bidi="ru-RU"/>
              </w:rPr>
              <w:lastRenderedPageBreak/>
              <w:t>планов, проек</w:t>
            </w:r>
            <w:r w:rsidRPr="00AF7FF7">
              <w:rPr>
                <w:lang w:bidi="ru-RU"/>
              </w:rPr>
              <w:softHyphen/>
              <w:t>там правил землепользования и застройки, проектам планировки</w:t>
            </w:r>
            <w:proofErr w:type="gramEnd"/>
            <w:r w:rsidRPr="00AF7FF7">
              <w:rPr>
                <w:lang w:bidi="ru-RU"/>
              </w:rPr>
              <w:t xml:space="preserve"> </w:t>
            </w:r>
            <w:proofErr w:type="gramStart"/>
            <w:r w:rsidRPr="00AF7FF7">
              <w:rPr>
                <w:lang w:bidi="ru-RU"/>
              </w:rPr>
              <w:t>территории, проектам межевания территории, проектам решений о предоставлении разре</w:t>
            </w:r>
            <w:r w:rsidRPr="00AF7FF7">
              <w:rPr>
                <w:lang w:bidi="ru-RU"/>
              </w:rPr>
              <w:softHyphen/>
              <w:t>шения на условно разрешенный вид использования земельного участка или объекта капитального строительства, проектам решений о предоставлении раз</w:t>
            </w:r>
            <w:r w:rsidRPr="00AF7FF7">
              <w:rPr>
                <w:lang w:bidi="ru-RU"/>
              </w:rPr>
              <w:softHyphen/>
              <w:t>решения на отклонение от предельных параметров разрешенного строитель</w:t>
            </w:r>
            <w:r w:rsidRPr="00AF7FF7">
              <w:rPr>
                <w:lang w:bidi="ru-RU"/>
              </w:rPr>
              <w:softHyphen/>
              <w:t>ства, реконструкции объектов капитального строительства (далее - проекты, общественные обсуждения или публичные слушания) в муниципальном обра</w:t>
            </w:r>
            <w:r w:rsidRPr="00AF7FF7">
              <w:rPr>
                <w:lang w:bidi="ru-RU"/>
              </w:rPr>
              <w:softHyphen/>
              <w:t xml:space="preserve">зовании «Город Удачный» </w:t>
            </w:r>
            <w:proofErr w:type="spellStart"/>
            <w:r w:rsidRPr="00AF7FF7">
              <w:rPr>
                <w:lang w:bidi="ru-RU"/>
              </w:rPr>
              <w:t>Мирнинского</w:t>
            </w:r>
            <w:proofErr w:type="spellEnd"/>
            <w:r w:rsidRPr="00AF7FF7">
              <w:rPr>
                <w:lang w:bidi="ru-RU"/>
              </w:rPr>
              <w:t xml:space="preserve"> района Республики Саха (Якутия) </w:t>
            </w:r>
            <w:bookmarkEnd w:id="0"/>
            <w:r w:rsidRPr="00AF7FF7">
              <w:rPr>
                <w:lang w:bidi="ru-RU"/>
              </w:rPr>
              <w:t>(далее - муниципальное образование)</w:t>
            </w:r>
            <w:proofErr w:type="gramEnd"/>
          </w:p>
        </w:tc>
        <w:tc>
          <w:tcPr>
            <w:tcW w:w="5068" w:type="dxa"/>
          </w:tcPr>
          <w:p w:rsidR="00666B0C" w:rsidRPr="00AF7FF7" w:rsidRDefault="00160E54" w:rsidP="00A65E5F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lastRenderedPageBreak/>
              <w:t xml:space="preserve">Абзац первый главы 1Положения: </w:t>
            </w:r>
            <w:proofErr w:type="gramStart"/>
            <w:r w:rsidRPr="00AF7FF7">
              <w:t xml:space="preserve">«Настоящее Положение </w:t>
            </w:r>
            <w:r w:rsidRPr="00A65E5F">
              <w:rPr>
                <w:u w:val="single"/>
              </w:rPr>
              <w:t xml:space="preserve">о </w:t>
            </w:r>
            <w:r w:rsidRPr="00A65E5F">
              <w:rPr>
                <w:b/>
                <w:u w:val="single"/>
              </w:rPr>
              <w:t xml:space="preserve">порядке </w:t>
            </w:r>
            <w:r w:rsidR="00A65E5F" w:rsidRPr="00A65E5F">
              <w:rPr>
                <w:b/>
                <w:u w:val="single"/>
              </w:rPr>
              <w:t>назначения</w:t>
            </w:r>
            <w:r w:rsidRPr="00AF7FF7">
              <w:t xml:space="preserve"> и проведения публичных слушаний, общественных обсуждений в городском поселении «Город Удачный» муниципального района «Мирнинский район» Республики Саха (Якутия)»  в соответствии с требованиями </w:t>
            </w:r>
            <w:r w:rsidRPr="00AF7FF7">
              <w:rPr>
                <w:b/>
                <w:u w:val="single"/>
              </w:rPr>
              <w:t>статьи 47 Федерального закона от 20.03.2025 № 33-ФЗ «Об общих принципах организации местного самоуправления в единой системе публичной власти»,</w:t>
            </w:r>
            <w:r w:rsidRPr="00AF7FF7">
              <w:t xml:space="preserve"> Уставом городского поселения «Город Удачный» муниципального района «Мирнинский район» Республики Саха (Якутия) (далее - устав, устав</w:t>
            </w:r>
            <w:proofErr w:type="gramEnd"/>
            <w:r w:rsidRPr="00AF7FF7">
              <w:t xml:space="preserve"> </w:t>
            </w:r>
            <w:proofErr w:type="gramStart"/>
            <w:r w:rsidRPr="00AF7FF7">
              <w:t xml:space="preserve">городского поселения) определяет порядок организации и проведения публичных слушаний для обсуждения проектов муниципальных правовых актов по вопросам местного значения (далее - публичные слушания), а также в соответствии со статьями 5.1 и 28 Градостроительного кодекса Российской Федерации (далее - </w:t>
            </w:r>
            <w:proofErr w:type="spellStart"/>
            <w:r w:rsidRPr="00AF7FF7">
              <w:t>ГрК</w:t>
            </w:r>
            <w:proofErr w:type="spellEnd"/>
            <w:r w:rsidRPr="00AF7FF7">
              <w:t xml:space="preserve"> РФ) устанавливает порядок организации и проведения общественных обсуждений или публичных слушаний по проектам генеральных планов, проектам правил землепользования и застройки, проектам планировки территории</w:t>
            </w:r>
            <w:proofErr w:type="gramEnd"/>
            <w:r w:rsidRPr="00AF7FF7">
              <w:t xml:space="preserve">, </w:t>
            </w:r>
            <w:proofErr w:type="gramStart"/>
            <w:r w:rsidRPr="00AF7FF7">
              <w:t xml:space="preserve">проектам межевания территории, проектам решений о предоставлении разрешения на условно </w:t>
            </w:r>
            <w:r w:rsidRPr="00AF7FF7">
              <w:lastRenderedPageBreak/>
              <w:t>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- проекты, общественные обсуждения или публичные слушания) в городском поселении «Город Удачный» муниципального района «Мирнинский район» Республики Саха (Якутия) (далее – городское поселение).»</w:t>
            </w:r>
            <w:proofErr w:type="gramEnd"/>
          </w:p>
        </w:tc>
      </w:tr>
      <w:tr w:rsidR="00666B0C" w:rsidRPr="00AF7FF7" w:rsidTr="00160E54">
        <w:tc>
          <w:tcPr>
            <w:tcW w:w="817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lastRenderedPageBreak/>
              <w:t>5</w:t>
            </w:r>
          </w:p>
        </w:tc>
        <w:tc>
          <w:tcPr>
            <w:tcW w:w="4394" w:type="dxa"/>
          </w:tcPr>
          <w:p w:rsidR="00666B0C" w:rsidRPr="00AF7FF7" w:rsidRDefault="00160E54" w:rsidP="00160E54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t>В абзаце 3, 4, 5 статьи 1 (без дополнений)</w:t>
            </w:r>
          </w:p>
        </w:tc>
        <w:tc>
          <w:tcPr>
            <w:tcW w:w="5068" w:type="dxa"/>
          </w:tcPr>
          <w:p w:rsidR="00666B0C" w:rsidRPr="00AF7FF7" w:rsidRDefault="00A65E5F" w:rsidP="00160E54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>
              <w:t>В абзаце 3, 4, 5 статьи 1</w:t>
            </w:r>
            <w:r w:rsidR="00160E54" w:rsidRPr="00AF7FF7">
              <w:t xml:space="preserve">: дополнены словами </w:t>
            </w:r>
            <w:r w:rsidR="00160E54" w:rsidRPr="00AF7FF7">
              <w:rPr>
                <w:b/>
                <w:u w:val="single"/>
              </w:rPr>
              <w:t>«достигшие восемнадцатилетнего возраста</w:t>
            </w:r>
            <w:proofErr w:type="gramStart"/>
            <w:r w:rsidR="00160E54" w:rsidRPr="00AF7FF7">
              <w:rPr>
                <w:b/>
                <w:u w:val="single"/>
              </w:rPr>
              <w:t>,»</w:t>
            </w:r>
            <w:proofErr w:type="gramEnd"/>
          </w:p>
        </w:tc>
      </w:tr>
      <w:tr w:rsidR="00666B0C" w:rsidRPr="00AF7FF7" w:rsidTr="00AF7FF7">
        <w:trPr>
          <w:trHeight w:val="2641"/>
        </w:trPr>
        <w:tc>
          <w:tcPr>
            <w:tcW w:w="817" w:type="dxa"/>
          </w:tcPr>
          <w:p w:rsidR="00666B0C" w:rsidRPr="00AF7FF7" w:rsidRDefault="00666B0C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6</w:t>
            </w:r>
          </w:p>
        </w:tc>
        <w:tc>
          <w:tcPr>
            <w:tcW w:w="4394" w:type="dxa"/>
          </w:tcPr>
          <w:p w:rsidR="00AF7FF7" w:rsidRPr="00AF7FF7" w:rsidRDefault="00160E54" w:rsidP="00160E54">
            <w:pPr>
              <w:pStyle w:val="1"/>
              <w:tabs>
                <w:tab w:val="left" w:pos="1071"/>
              </w:tabs>
              <w:jc w:val="both"/>
              <w:rPr>
                <w:rStyle w:val="match"/>
                <w:rFonts w:eastAsia="Calibri"/>
                <w:sz w:val="20"/>
                <w:szCs w:val="20"/>
              </w:rPr>
            </w:pPr>
            <w:proofErr w:type="gramStart"/>
            <w:r w:rsidRPr="00AF7FF7">
              <w:rPr>
                <w:sz w:val="20"/>
                <w:szCs w:val="20"/>
              </w:rPr>
              <w:t xml:space="preserve">Пункт 3 части 1 статьи 3: </w:t>
            </w:r>
            <w:r w:rsidR="00AF7FF7">
              <w:rPr>
                <w:sz w:val="20"/>
                <w:szCs w:val="20"/>
              </w:rPr>
              <w:t>«</w:t>
            </w:r>
            <w:r w:rsidRPr="00AF7FF7">
              <w:rPr>
                <w:sz w:val="20"/>
                <w:szCs w:val="20"/>
                <w:lang w:bidi="ru-RU"/>
              </w:rPr>
              <w:t>вопросы о преобразовании муниципального образования, за исключением случаев, если в соответствии со статьей 13 Федерального закона от 06.10.2003 г. № 131-ФЗ «Об общих принципах организации местного самоуправления в Российской Федерации» для преобразования муниципально</w:t>
            </w:r>
            <w:r w:rsidRPr="00AF7FF7">
              <w:rPr>
                <w:sz w:val="20"/>
                <w:szCs w:val="20"/>
                <w:lang w:bidi="ru-RU"/>
              </w:rPr>
              <w:softHyphen/>
              <w:t>го образования требуется получение согласия населения муни</w:t>
            </w:r>
            <w:r w:rsidRPr="00AF7FF7">
              <w:rPr>
                <w:sz w:val="20"/>
                <w:szCs w:val="20"/>
                <w:lang w:bidi="ru-RU"/>
              </w:rPr>
              <w:softHyphen/>
              <w:t>ципального образования, выраженного путем голосования либо на сходах граждан</w:t>
            </w:r>
            <w:r w:rsidR="00AF7FF7">
              <w:rPr>
                <w:sz w:val="20"/>
                <w:szCs w:val="20"/>
                <w:lang w:bidi="ru-RU"/>
              </w:rPr>
              <w:t>»</w:t>
            </w:r>
            <w:proofErr w:type="gramEnd"/>
          </w:p>
        </w:tc>
        <w:tc>
          <w:tcPr>
            <w:tcW w:w="5068" w:type="dxa"/>
          </w:tcPr>
          <w:p w:rsidR="00666B0C" w:rsidRPr="00AF7FF7" w:rsidRDefault="00160E54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t xml:space="preserve">Пункт 3 части 1 статьи 3:  </w:t>
            </w:r>
            <w:r w:rsidR="00AF7FF7">
              <w:t>«</w:t>
            </w:r>
            <w:r w:rsidRPr="00AF7FF7">
              <w:t>вопросы о преобразовании муниципального образования</w:t>
            </w:r>
            <w:proofErr w:type="gramStart"/>
            <w:r w:rsidRPr="00AF7FF7">
              <w:t>.»</w:t>
            </w:r>
            <w:proofErr w:type="gramEnd"/>
          </w:p>
        </w:tc>
      </w:tr>
      <w:tr w:rsidR="00AF7FF7" w:rsidRPr="00AF7FF7" w:rsidTr="00AF7FF7">
        <w:trPr>
          <w:trHeight w:val="979"/>
        </w:trPr>
        <w:tc>
          <w:tcPr>
            <w:tcW w:w="817" w:type="dxa"/>
          </w:tcPr>
          <w:p w:rsidR="00AF7FF7" w:rsidRPr="00AF7FF7" w:rsidRDefault="00AF7FF7" w:rsidP="00666B0C">
            <w:pPr>
              <w:pStyle w:val="ab"/>
              <w:ind w:left="0"/>
              <w:rPr>
                <w:rStyle w:val="match"/>
                <w:rFonts w:eastAsia="Calibri"/>
              </w:rPr>
            </w:pPr>
          </w:p>
          <w:p w:rsidR="00AF7FF7" w:rsidRPr="00AF7FF7" w:rsidRDefault="00AF7FF7" w:rsidP="00AF7FF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F7F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394" w:type="dxa"/>
          </w:tcPr>
          <w:p w:rsidR="00AF7FF7" w:rsidRPr="00AF7FF7" w:rsidRDefault="00AF7FF7" w:rsidP="00AF7FF7">
            <w:pPr>
              <w:pStyle w:val="1"/>
              <w:tabs>
                <w:tab w:val="left" w:pos="1062"/>
              </w:tabs>
              <w:jc w:val="both"/>
              <w:rPr>
                <w:sz w:val="20"/>
                <w:szCs w:val="20"/>
              </w:rPr>
            </w:pPr>
            <w:r w:rsidRPr="00AF7FF7">
              <w:rPr>
                <w:sz w:val="20"/>
                <w:szCs w:val="20"/>
              </w:rPr>
              <w:t>Пункт 4 части 1 статьи 3: «</w:t>
            </w:r>
            <w:r w:rsidRPr="00AF7FF7">
              <w:rPr>
                <w:sz w:val="20"/>
                <w:szCs w:val="20"/>
                <w:lang w:bidi="ru-RU"/>
              </w:rPr>
              <w:t>Проект стратегии социально-экономического развития муниципального образования</w:t>
            </w:r>
            <w:proofErr w:type="gramStart"/>
            <w:r w:rsidRPr="00AF7FF7">
              <w:rPr>
                <w:sz w:val="20"/>
                <w:szCs w:val="20"/>
                <w:lang w:bidi="ru-RU"/>
              </w:rPr>
              <w:t>.»</w:t>
            </w:r>
            <w:proofErr w:type="gramEnd"/>
          </w:p>
        </w:tc>
        <w:tc>
          <w:tcPr>
            <w:tcW w:w="5068" w:type="dxa"/>
          </w:tcPr>
          <w:p w:rsidR="00AF7FF7" w:rsidRPr="00AF7FF7" w:rsidRDefault="00AF7FF7" w:rsidP="00AF7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FF7">
              <w:rPr>
                <w:rFonts w:ascii="Times New Roman" w:hAnsi="Times New Roman" w:cs="Times New Roman"/>
                <w:sz w:val="20"/>
                <w:szCs w:val="20"/>
              </w:rPr>
              <w:t xml:space="preserve">Пункт 4 части 1 статьи 3 </w:t>
            </w:r>
            <w:proofErr w:type="gramStart"/>
            <w:r w:rsidRPr="00AF7FF7">
              <w:rPr>
                <w:rFonts w:ascii="Times New Roman" w:hAnsi="Times New Roman" w:cs="Times New Roman"/>
                <w:sz w:val="20"/>
                <w:szCs w:val="20"/>
              </w:rPr>
              <w:t>исключена</w:t>
            </w:r>
            <w:proofErr w:type="gramEnd"/>
          </w:p>
        </w:tc>
      </w:tr>
      <w:tr w:rsidR="00666B0C" w:rsidRPr="00AF7FF7" w:rsidTr="00AF7FF7">
        <w:trPr>
          <w:trHeight w:val="1845"/>
        </w:trPr>
        <w:tc>
          <w:tcPr>
            <w:tcW w:w="817" w:type="dxa"/>
          </w:tcPr>
          <w:p w:rsidR="00666B0C" w:rsidRPr="00AF7FF7" w:rsidRDefault="00AF7FF7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>8</w:t>
            </w:r>
          </w:p>
        </w:tc>
        <w:tc>
          <w:tcPr>
            <w:tcW w:w="4394" w:type="dxa"/>
          </w:tcPr>
          <w:p w:rsidR="00666B0C" w:rsidRPr="00AF7FF7" w:rsidRDefault="00160E54" w:rsidP="00666B0C">
            <w:pPr>
              <w:pStyle w:val="ab"/>
              <w:ind w:left="0" w:firstLine="0"/>
              <w:rPr>
                <w:rStyle w:val="match"/>
                <w:rFonts w:eastAsia="Calibri"/>
              </w:rPr>
            </w:pPr>
            <w:r w:rsidRPr="00AF7FF7">
              <w:rPr>
                <w:rStyle w:val="match"/>
                <w:rFonts w:eastAsia="Calibri"/>
              </w:rPr>
              <w:t xml:space="preserve">Отсутствует </w:t>
            </w:r>
          </w:p>
        </w:tc>
        <w:tc>
          <w:tcPr>
            <w:tcW w:w="5068" w:type="dxa"/>
          </w:tcPr>
          <w:p w:rsidR="00160E54" w:rsidRPr="00AF7FF7" w:rsidRDefault="00160E54" w:rsidP="00A65E5F">
            <w:pPr>
              <w:pStyle w:val="ab"/>
              <w:ind w:left="0" w:firstLine="0"/>
              <w:rPr>
                <w:rStyle w:val="match"/>
              </w:rPr>
            </w:pPr>
            <w:r w:rsidRPr="00AF7FF7">
              <w:t>Часть 2 статьи 6 дополнен</w:t>
            </w:r>
            <w:r w:rsidR="00AF7FF7" w:rsidRPr="00AF7FF7">
              <w:t>а</w:t>
            </w:r>
            <w:r w:rsidRPr="00AF7FF7">
              <w:t xml:space="preserve"> абзацем: «Решение о назначении публичных слушаний должно быть принято городским Советом депутатов или главой </w:t>
            </w:r>
            <w:r w:rsidR="00A65E5F">
              <w:t>городского поселения</w:t>
            </w:r>
            <w:r w:rsidRPr="00AF7FF7">
              <w:t xml:space="preserve"> в течение 10 дней с момента поступления инициативы проведения публичных слушаний, предусмотренной настоящей частью</w:t>
            </w:r>
            <w:proofErr w:type="gramStart"/>
            <w:r w:rsidRPr="00AF7FF7">
              <w:t>.»</w:t>
            </w:r>
            <w:proofErr w:type="gramEnd"/>
          </w:p>
        </w:tc>
      </w:tr>
      <w:tr w:rsidR="00160E54" w:rsidRPr="00AF7FF7" w:rsidTr="00160E54">
        <w:trPr>
          <w:trHeight w:val="963"/>
        </w:trPr>
        <w:tc>
          <w:tcPr>
            <w:tcW w:w="817" w:type="dxa"/>
          </w:tcPr>
          <w:p w:rsidR="00AF7FF7" w:rsidRPr="00AF7FF7" w:rsidRDefault="00AF7FF7" w:rsidP="00666B0C">
            <w:pPr>
              <w:pStyle w:val="ab"/>
              <w:ind w:left="0"/>
              <w:rPr>
                <w:rStyle w:val="match"/>
                <w:rFonts w:eastAsia="Calibri"/>
              </w:rPr>
            </w:pPr>
          </w:p>
          <w:p w:rsidR="00160E54" w:rsidRPr="00AF7FF7" w:rsidRDefault="00AF7FF7" w:rsidP="00AF7FF7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F7FF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394" w:type="dxa"/>
          </w:tcPr>
          <w:p w:rsidR="00160E54" w:rsidRPr="00AF7FF7" w:rsidRDefault="00AF7FF7" w:rsidP="00AF7FF7">
            <w:pPr>
              <w:rPr>
                <w:rStyle w:val="match"/>
                <w:rFonts w:ascii="Times New Roman" w:eastAsia="Calibri" w:hAnsi="Times New Roman" w:cs="Times New Roman"/>
                <w:sz w:val="20"/>
                <w:szCs w:val="20"/>
              </w:rPr>
            </w:pPr>
            <w:r w:rsidRPr="00AF7FF7">
              <w:rPr>
                <w:rStyle w:val="match"/>
                <w:rFonts w:ascii="Times New Roman" w:eastAsia="Calibri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5068" w:type="dxa"/>
          </w:tcPr>
          <w:p w:rsidR="00160E54" w:rsidRPr="00AF7FF7" w:rsidRDefault="003746B1" w:rsidP="00AF7FF7">
            <w:pPr>
              <w:pStyle w:val="ab"/>
              <w:ind w:left="0" w:firstLine="0"/>
            </w:pPr>
            <w:r w:rsidRPr="00AF7FF7">
              <w:t>Стать</w:t>
            </w:r>
            <w:r w:rsidR="00AF7FF7" w:rsidRPr="00AF7FF7">
              <w:t>я</w:t>
            </w:r>
            <w:r w:rsidRPr="00AF7FF7">
              <w:t xml:space="preserve"> 10 дополн</w:t>
            </w:r>
            <w:r w:rsidR="00AF7FF7" w:rsidRPr="00AF7FF7">
              <w:t>ена</w:t>
            </w:r>
            <w:r w:rsidRPr="00AF7FF7">
              <w:t xml:space="preserve"> частью 9</w:t>
            </w:r>
            <w:r w:rsidR="00AF7FF7" w:rsidRPr="00AF7FF7">
              <w:t>: «9. Результаты публичных слушаний, общественных обсуждений подлежат обязательному рассмотрению городским Советом депутатов при рассмотрении проектов муниципальных правовых актов</w:t>
            </w:r>
            <w:proofErr w:type="gramStart"/>
            <w:r w:rsidR="00AF7FF7" w:rsidRPr="00AF7FF7">
              <w:t>.»</w:t>
            </w:r>
            <w:proofErr w:type="gramEnd"/>
          </w:p>
        </w:tc>
      </w:tr>
    </w:tbl>
    <w:p w:rsidR="00CE0015" w:rsidRPr="00666B0C" w:rsidRDefault="00CE0015" w:rsidP="00666B0C">
      <w:pPr>
        <w:pStyle w:val="ab"/>
        <w:ind w:left="0"/>
        <w:rPr>
          <w:rStyle w:val="match"/>
          <w:rFonts w:eastAsia="Calibri"/>
          <w:sz w:val="22"/>
          <w:szCs w:val="22"/>
        </w:rPr>
      </w:pPr>
    </w:p>
    <w:p w:rsidR="00F426C6" w:rsidRPr="00F3679E" w:rsidRDefault="00F426C6" w:rsidP="00F3679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085E" w:rsidRDefault="00E3085E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79E" w:rsidRPr="000210CF" w:rsidRDefault="00F3679E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6C6" w:rsidRDefault="00F426C6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F426C6" w:rsidRDefault="00F426C6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правовым вопросам и вопросам</w:t>
      </w:r>
    </w:p>
    <w:p w:rsidR="00E3085E" w:rsidRPr="004B5ACF" w:rsidRDefault="00F426C6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местного самоуправления                                                                                          И.В. Филиппова</w:t>
      </w:r>
    </w:p>
    <w:sectPr w:rsidR="00E3085E" w:rsidRPr="004B5ACF" w:rsidSect="002449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0C8C4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3B921249"/>
    <w:multiLevelType w:val="multilevel"/>
    <w:tmpl w:val="58B8ED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A20"/>
    <w:rsid w:val="000166D6"/>
    <w:rsid w:val="00017C69"/>
    <w:rsid w:val="00017F52"/>
    <w:rsid w:val="000208EB"/>
    <w:rsid w:val="00021001"/>
    <w:rsid w:val="000210CF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56805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3BB8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15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204F"/>
    <w:rsid w:val="00152ABD"/>
    <w:rsid w:val="00153021"/>
    <w:rsid w:val="00153962"/>
    <w:rsid w:val="00153AFB"/>
    <w:rsid w:val="00153D96"/>
    <w:rsid w:val="0015474C"/>
    <w:rsid w:val="0015563E"/>
    <w:rsid w:val="001558CF"/>
    <w:rsid w:val="00155EF5"/>
    <w:rsid w:val="001570B6"/>
    <w:rsid w:val="001605B1"/>
    <w:rsid w:val="00160E54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6D8"/>
    <w:rsid w:val="00177DD6"/>
    <w:rsid w:val="00182828"/>
    <w:rsid w:val="00182942"/>
    <w:rsid w:val="00182A73"/>
    <w:rsid w:val="00183359"/>
    <w:rsid w:val="00183788"/>
    <w:rsid w:val="00183BB1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97D98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2EC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494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6045"/>
    <w:rsid w:val="002069F4"/>
    <w:rsid w:val="00206C3C"/>
    <w:rsid w:val="00206F80"/>
    <w:rsid w:val="00207D83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2A3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1D7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3A6C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142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965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13D"/>
    <w:rsid w:val="00317C4F"/>
    <w:rsid w:val="00320903"/>
    <w:rsid w:val="00320E0A"/>
    <w:rsid w:val="00320F46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5DD4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6E5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6B1"/>
    <w:rsid w:val="00374754"/>
    <w:rsid w:val="00376E60"/>
    <w:rsid w:val="00377392"/>
    <w:rsid w:val="00377A63"/>
    <w:rsid w:val="00380D00"/>
    <w:rsid w:val="00380E5A"/>
    <w:rsid w:val="003814C2"/>
    <w:rsid w:val="00381744"/>
    <w:rsid w:val="00382046"/>
    <w:rsid w:val="0038215A"/>
    <w:rsid w:val="00383019"/>
    <w:rsid w:val="00383694"/>
    <w:rsid w:val="0038398D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8C1"/>
    <w:rsid w:val="003978CC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0EBF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3A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3C7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206F6"/>
    <w:rsid w:val="004209DA"/>
    <w:rsid w:val="00421010"/>
    <w:rsid w:val="00421117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1CF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1699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307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B5ACF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45A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06D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03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1D3F"/>
    <w:rsid w:val="00522E4B"/>
    <w:rsid w:val="0052305B"/>
    <w:rsid w:val="00523471"/>
    <w:rsid w:val="00523D8D"/>
    <w:rsid w:val="005251BB"/>
    <w:rsid w:val="0052552D"/>
    <w:rsid w:val="00525781"/>
    <w:rsid w:val="00525F8C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C1A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396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4F7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158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2797"/>
    <w:rsid w:val="00643F98"/>
    <w:rsid w:val="00645488"/>
    <w:rsid w:val="00645DBF"/>
    <w:rsid w:val="00647B3E"/>
    <w:rsid w:val="006511CA"/>
    <w:rsid w:val="00651A65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6B0C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1FD2"/>
    <w:rsid w:val="006A20F4"/>
    <w:rsid w:val="006A3455"/>
    <w:rsid w:val="006A4169"/>
    <w:rsid w:val="006A4B18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3FD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394D"/>
    <w:rsid w:val="00724ACF"/>
    <w:rsid w:val="0072510F"/>
    <w:rsid w:val="00725265"/>
    <w:rsid w:val="00725D76"/>
    <w:rsid w:val="00726351"/>
    <w:rsid w:val="007264A7"/>
    <w:rsid w:val="00727266"/>
    <w:rsid w:val="0073101D"/>
    <w:rsid w:val="007317DC"/>
    <w:rsid w:val="007327E1"/>
    <w:rsid w:val="00732AAA"/>
    <w:rsid w:val="007339C2"/>
    <w:rsid w:val="00733AF2"/>
    <w:rsid w:val="00733BEC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52B6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5E9D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772"/>
    <w:rsid w:val="007A7EDE"/>
    <w:rsid w:val="007B039E"/>
    <w:rsid w:val="007B1FD1"/>
    <w:rsid w:val="007B2208"/>
    <w:rsid w:val="007B248A"/>
    <w:rsid w:val="007B28E5"/>
    <w:rsid w:val="007B302F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46A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3552"/>
    <w:rsid w:val="007F42A7"/>
    <w:rsid w:val="007F5104"/>
    <w:rsid w:val="007F6B25"/>
    <w:rsid w:val="007F7116"/>
    <w:rsid w:val="007F74EF"/>
    <w:rsid w:val="007F7529"/>
    <w:rsid w:val="007F7609"/>
    <w:rsid w:val="008006C2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5FD9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359C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4601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5A55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0CFA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1DE0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AA5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1D7"/>
    <w:rsid w:val="009A22D4"/>
    <w:rsid w:val="009A3F15"/>
    <w:rsid w:val="009A4245"/>
    <w:rsid w:val="009A508D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38B7"/>
    <w:rsid w:val="00A348A0"/>
    <w:rsid w:val="00A34BC6"/>
    <w:rsid w:val="00A34F48"/>
    <w:rsid w:val="00A35570"/>
    <w:rsid w:val="00A35CAE"/>
    <w:rsid w:val="00A36B65"/>
    <w:rsid w:val="00A36BDB"/>
    <w:rsid w:val="00A36E0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5E5F"/>
    <w:rsid w:val="00A674AF"/>
    <w:rsid w:val="00A677F4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573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1FA"/>
    <w:rsid w:val="00AE7C8A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5694"/>
    <w:rsid w:val="00AF626E"/>
    <w:rsid w:val="00AF6C86"/>
    <w:rsid w:val="00AF6DD2"/>
    <w:rsid w:val="00AF7D29"/>
    <w:rsid w:val="00AF7F69"/>
    <w:rsid w:val="00AF7FF7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2E6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DEF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922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B01BA"/>
    <w:rsid w:val="00BB0902"/>
    <w:rsid w:val="00BB0EF0"/>
    <w:rsid w:val="00BB121A"/>
    <w:rsid w:val="00BB1D50"/>
    <w:rsid w:val="00BB2621"/>
    <w:rsid w:val="00BB289E"/>
    <w:rsid w:val="00BB2B1D"/>
    <w:rsid w:val="00BB34D3"/>
    <w:rsid w:val="00BB39E5"/>
    <w:rsid w:val="00BB45D7"/>
    <w:rsid w:val="00BB493E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36A8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37361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34AD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D0375"/>
    <w:rsid w:val="00CD048E"/>
    <w:rsid w:val="00CD0806"/>
    <w:rsid w:val="00CD0AAE"/>
    <w:rsid w:val="00CD2170"/>
    <w:rsid w:val="00CD3C25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015"/>
    <w:rsid w:val="00CE0B86"/>
    <w:rsid w:val="00CE263C"/>
    <w:rsid w:val="00CE2BF5"/>
    <w:rsid w:val="00CE3D03"/>
    <w:rsid w:val="00CE4E53"/>
    <w:rsid w:val="00CE633A"/>
    <w:rsid w:val="00CE6A8C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CF7B21"/>
    <w:rsid w:val="00D00190"/>
    <w:rsid w:val="00D00514"/>
    <w:rsid w:val="00D009C1"/>
    <w:rsid w:val="00D00EAC"/>
    <w:rsid w:val="00D01CAF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3A7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BB3"/>
    <w:rsid w:val="00D61956"/>
    <w:rsid w:val="00D61E37"/>
    <w:rsid w:val="00D62298"/>
    <w:rsid w:val="00D6243E"/>
    <w:rsid w:val="00D627BA"/>
    <w:rsid w:val="00D6354D"/>
    <w:rsid w:val="00D63F92"/>
    <w:rsid w:val="00D647FC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649C"/>
    <w:rsid w:val="00D872B5"/>
    <w:rsid w:val="00D87BD2"/>
    <w:rsid w:val="00D90976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23A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6B9"/>
    <w:rsid w:val="00DE59C5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342A"/>
    <w:rsid w:val="00DF4296"/>
    <w:rsid w:val="00DF4BF0"/>
    <w:rsid w:val="00DF4CB1"/>
    <w:rsid w:val="00DF4F36"/>
    <w:rsid w:val="00DF52AB"/>
    <w:rsid w:val="00DF5324"/>
    <w:rsid w:val="00DF59A0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4692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290F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85E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494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A8C"/>
    <w:rsid w:val="00E55CC1"/>
    <w:rsid w:val="00E5604E"/>
    <w:rsid w:val="00E57317"/>
    <w:rsid w:val="00E574D3"/>
    <w:rsid w:val="00E577DD"/>
    <w:rsid w:val="00E57F43"/>
    <w:rsid w:val="00E600F2"/>
    <w:rsid w:val="00E607B0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2BE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55B2"/>
    <w:rsid w:val="00E7613B"/>
    <w:rsid w:val="00E76AF2"/>
    <w:rsid w:val="00E76E98"/>
    <w:rsid w:val="00E80C00"/>
    <w:rsid w:val="00E80FD3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08FE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3F0"/>
    <w:rsid w:val="00EA7B46"/>
    <w:rsid w:val="00EB0623"/>
    <w:rsid w:val="00EB2523"/>
    <w:rsid w:val="00EB2806"/>
    <w:rsid w:val="00EB3073"/>
    <w:rsid w:val="00EB386B"/>
    <w:rsid w:val="00EB3E74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C92"/>
    <w:rsid w:val="00F147F8"/>
    <w:rsid w:val="00F148BD"/>
    <w:rsid w:val="00F15870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79E"/>
    <w:rsid w:val="00F368F1"/>
    <w:rsid w:val="00F37D70"/>
    <w:rsid w:val="00F37E0B"/>
    <w:rsid w:val="00F400A7"/>
    <w:rsid w:val="00F40EC2"/>
    <w:rsid w:val="00F41EF6"/>
    <w:rsid w:val="00F422BA"/>
    <w:rsid w:val="00F426C6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67ACA"/>
    <w:rsid w:val="00F7000F"/>
    <w:rsid w:val="00F70298"/>
    <w:rsid w:val="00F70356"/>
    <w:rsid w:val="00F70BBB"/>
    <w:rsid w:val="00F71032"/>
    <w:rsid w:val="00F711E6"/>
    <w:rsid w:val="00F7303E"/>
    <w:rsid w:val="00F73BBA"/>
    <w:rsid w:val="00F73BD5"/>
    <w:rsid w:val="00F73EBD"/>
    <w:rsid w:val="00F74CF8"/>
    <w:rsid w:val="00F75079"/>
    <w:rsid w:val="00F75CFA"/>
    <w:rsid w:val="00F76274"/>
    <w:rsid w:val="00F762F5"/>
    <w:rsid w:val="00F7688D"/>
    <w:rsid w:val="00F7786F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B1B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31F2"/>
    <w:rsid w:val="00FA4893"/>
    <w:rsid w:val="00FA4920"/>
    <w:rsid w:val="00FA5ECE"/>
    <w:rsid w:val="00FA6070"/>
    <w:rsid w:val="00FA6793"/>
    <w:rsid w:val="00FA6B98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55D0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4ABA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2990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A31"/>
    <w:rsid w:val="00FF56D3"/>
    <w:rsid w:val="00FF5B01"/>
    <w:rsid w:val="00FF61EB"/>
    <w:rsid w:val="00FF61F6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144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3F5084"/>
    <w:rPr>
      <w:color w:val="0000FF"/>
      <w:u w:val="single"/>
    </w:rPr>
  </w:style>
  <w:style w:type="paragraph" w:styleId="a5">
    <w:name w:val="Body Text"/>
    <w:basedOn w:val="a0"/>
    <w:link w:val="a6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9">
    <w:name w:val="Strong"/>
    <w:basedOn w:val="a1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7F74EF"/>
  </w:style>
  <w:style w:type="paragraph" w:styleId="aa">
    <w:name w:val="Normal (Web)"/>
    <w:basedOn w:val="a0"/>
    <w:rsid w:val="00AF5694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">
    <w:name w:val="List Bullet"/>
    <w:basedOn w:val="a0"/>
    <w:rsid w:val="0087359C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0"/>
    <w:link w:val="ac"/>
    <w:uiPriority w:val="99"/>
    <w:qFormat/>
    <w:rsid w:val="002B3A6C"/>
    <w:pPr>
      <w:spacing w:after="0" w:line="240" w:lineRule="auto"/>
      <w:ind w:left="708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1"/>
    <w:link w:val="20"/>
    <w:rsid w:val="00320F46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0"/>
    <w:link w:val="2"/>
    <w:rsid w:val="00320F46"/>
    <w:pPr>
      <w:widowControl w:val="0"/>
      <w:spacing w:after="0" w:line="240" w:lineRule="auto"/>
      <w:ind w:firstLine="660"/>
    </w:pPr>
    <w:rPr>
      <w:rFonts w:ascii="Times New Roman" w:eastAsia="Times New Roman" w:hAnsi="Times New Roman" w:cs="Times New Roman"/>
    </w:rPr>
  </w:style>
  <w:style w:type="character" w:customStyle="1" w:styleId="ad">
    <w:name w:val="Основной текст_"/>
    <w:basedOn w:val="a1"/>
    <w:link w:val="1"/>
    <w:rsid w:val="00421117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0"/>
    <w:link w:val="ad"/>
    <w:rsid w:val="0042111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c">
    <w:name w:val="Абзац списка Знак"/>
    <w:link w:val="ab"/>
    <w:uiPriority w:val="99"/>
    <w:locked/>
    <w:rsid w:val="005C64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ertext">
    <w:name w:val="headertext"/>
    <w:basedOn w:val="a0"/>
    <w:rsid w:val="00F67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1"/>
    <w:rsid w:val="00F67ACA"/>
  </w:style>
  <w:style w:type="table" w:styleId="ae">
    <w:name w:val="Table Grid"/>
    <w:basedOn w:val="a2"/>
    <w:uiPriority w:val="59"/>
    <w:rsid w:val="00666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66B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9E748-E8F3-4623-B895-81D91B931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Jurist</cp:lastModifiedBy>
  <cp:revision>5</cp:revision>
  <cp:lastPrinted>2025-03-13T07:43:00Z</cp:lastPrinted>
  <dcterms:created xsi:type="dcterms:W3CDTF">2025-11-19T02:26:00Z</dcterms:created>
  <dcterms:modified xsi:type="dcterms:W3CDTF">2025-11-25T00:04:00Z</dcterms:modified>
</cp:coreProperties>
</file>